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72" w:rsidRPr="00F74BDB" w:rsidRDefault="00AC7172" w:rsidP="00AC7172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auto"/>
          <w:sz w:val="32"/>
          <w:szCs w:val="32"/>
        </w:rPr>
      </w:pPr>
      <w:r w:rsidRPr="00F74BDB">
        <w:rPr>
          <w:b/>
          <w:color w:val="auto"/>
          <w:sz w:val="32"/>
          <w:szCs w:val="32"/>
        </w:rPr>
        <w:t>Профилактика нарушений зрения у детей</w:t>
      </w:r>
    </w:p>
    <w:p w:rsidR="00AC7172" w:rsidRPr="00F74BDB" w:rsidRDefault="00AC7172" w:rsidP="00AC7172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auto"/>
          <w:sz w:val="32"/>
          <w:szCs w:val="32"/>
        </w:rPr>
      </w:pPr>
    </w:p>
    <w:p w:rsidR="00AC7172" w:rsidRPr="00670091" w:rsidRDefault="00AC7172" w:rsidP="00AC7172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auto"/>
          <w:sz w:val="28"/>
          <w:szCs w:val="28"/>
        </w:rPr>
      </w:pPr>
      <w:r w:rsidRPr="00670091">
        <w:rPr>
          <w:color w:val="auto"/>
          <w:sz w:val="28"/>
          <w:szCs w:val="28"/>
        </w:rPr>
        <w:t>У</w:t>
      </w:r>
      <w:r w:rsidRPr="00670091">
        <w:rPr>
          <w:rStyle w:val="apple-converted-space"/>
          <w:color w:val="auto"/>
          <w:sz w:val="28"/>
          <w:szCs w:val="28"/>
        </w:rPr>
        <w:t> </w:t>
      </w:r>
      <w:hyperlink r:id="rId5" w:history="1">
        <w:r w:rsidRPr="00670091">
          <w:rPr>
            <w:rStyle w:val="a3"/>
            <w:color w:val="auto"/>
            <w:sz w:val="28"/>
            <w:szCs w:val="28"/>
          </w:rPr>
          <w:t>новорожденных</w:t>
        </w:r>
      </w:hyperlink>
      <w:r w:rsidRPr="00670091">
        <w:rPr>
          <w:rStyle w:val="apple-converted-space"/>
          <w:color w:val="auto"/>
          <w:sz w:val="28"/>
          <w:szCs w:val="28"/>
        </w:rPr>
        <w:t> </w:t>
      </w:r>
      <w:r w:rsidRPr="00670091">
        <w:rPr>
          <w:color w:val="auto"/>
          <w:sz w:val="28"/>
          <w:szCs w:val="28"/>
        </w:rPr>
        <w:t>зрение почти в 25 раз слабее, чем у взрослых, но этого вполне достаточно, чтобы наблюдать за лицами родных с близкого расстояния. К трем месяцам</w:t>
      </w:r>
      <w:r w:rsidRPr="00670091">
        <w:rPr>
          <w:rStyle w:val="apple-converted-space"/>
          <w:color w:val="auto"/>
          <w:sz w:val="28"/>
          <w:szCs w:val="28"/>
        </w:rPr>
        <w:t> </w:t>
      </w:r>
      <w:hyperlink r:id="rId6" w:history="1">
        <w:r w:rsidRPr="00670091">
          <w:rPr>
            <w:rStyle w:val="a3"/>
            <w:color w:val="auto"/>
            <w:sz w:val="28"/>
            <w:szCs w:val="28"/>
          </w:rPr>
          <w:t>малыши</w:t>
        </w:r>
      </w:hyperlink>
      <w:r w:rsidRPr="00670091">
        <w:rPr>
          <w:rStyle w:val="apple-converted-space"/>
          <w:color w:val="auto"/>
          <w:sz w:val="28"/>
          <w:szCs w:val="28"/>
        </w:rPr>
        <w:t> </w:t>
      </w:r>
      <w:r w:rsidRPr="00670091">
        <w:rPr>
          <w:color w:val="auto"/>
          <w:sz w:val="28"/>
          <w:szCs w:val="28"/>
        </w:rPr>
        <w:t>уже способны следить за игрушками, а к шести видят предметы на различном расстоянии почти так же хорошо, как и взрослые.</w:t>
      </w:r>
    </w:p>
    <w:p w:rsidR="00AC7172" w:rsidRPr="00670091" w:rsidRDefault="00AC7172" w:rsidP="00AC7172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auto"/>
          <w:sz w:val="28"/>
          <w:szCs w:val="28"/>
        </w:rPr>
      </w:pPr>
      <w:r w:rsidRPr="00670091">
        <w:rPr>
          <w:color w:val="auto"/>
          <w:sz w:val="28"/>
          <w:szCs w:val="28"/>
        </w:rPr>
        <w:t>К сожалению, здоровые</w:t>
      </w:r>
      <w:r w:rsidRPr="00670091">
        <w:rPr>
          <w:rStyle w:val="apple-converted-space"/>
          <w:color w:val="auto"/>
          <w:sz w:val="28"/>
          <w:szCs w:val="28"/>
        </w:rPr>
        <w:t> </w:t>
      </w:r>
      <w:hyperlink r:id="rId7" w:history="1">
        <w:r w:rsidRPr="00670091">
          <w:rPr>
            <w:rStyle w:val="a3"/>
            <w:color w:val="auto"/>
            <w:sz w:val="28"/>
            <w:szCs w:val="28"/>
          </w:rPr>
          <w:t>глаза</w:t>
        </w:r>
      </w:hyperlink>
      <w:r w:rsidRPr="00670091">
        <w:rPr>
          <w:rStyle w:val="apple-converted-space"/>
          <w:color w:val="auto"/>
          <w:sz w:val="28"/>
          <w:szCs w:val="28"/>
        </w:rPr>
        <w:t> </w:t>
      </w:r>
      <w:r w:rsidRPr="00670091">
        <w:rPr>
          <w:color w:val="auto"/>
          <w:sz w:val="28"/>
          <w:szCs w:val="28"/>
        </w:rPr>
        <w:t>и хорошее зрение встречаются далеко не всегда. В России, по данным Министерства здравоохранения, более миллиона</w:t>
      </w:r>
      <w:r w:rsidRPr="00670091">
        <w:rPr>
          <w:rStyle w:val="apple-converted-space"/>
          <w:color w:val="auto"/>
          <w:sz w:val="28"/>
          <w:szCs w:val="28"/>
        </w:rPr>
        <w:t> </w:t>
      </w:r>
      <w:hyperlink r:id="rId8" w:history="1">
        <w:r w:rsidRPr="00670091">
          <w:rPr>
            <w:rStyle w:val="a3"/>
            <w:color w:val="auto"/>
            <w:sz w:val="28"/>
            <w:szCs w:val="28"/>
          </w:rPr>
          <w:t>детей</w:t>
        </w:r>
      </w:hyperlink>
      <w:r w:rsidRPr="00670091">
        <w:rPr>
          <w:color w:val="auto"/>
          <w:sz w:val="28"/>
          <w:szCs w:val="28"/>
        </w:rPr>
        <w:t xml:space="preserve"> страдают различными заболеваниями глаз и нарушениями зрения:</w:t>
      </w:r>
      <w:r w:rsidRPr="00670091">
        <w:rPr>
          <w:rStyle w:val="apple-converted-space"/>
          <w:color w:val="auto"/>
          <w:sz w:val="28"/>
          <w:szCs w:val="28"/>
        </w:rPr>
        <w:t> </w:t>
      </w:r>
      <w:hyperlink r:id="rId9" w:history="1">
        <w:r w:rsidRPr="00670091">
          <w:rPr>
            <w:rStyle w:val="a3"/>
            <w:color w:val="auto"/>
            <w:sz w:val="28"/>
            <w:szCs w:val="28"/>
          </w:rPr>
          <w:t>близорукостью</w:t>
        </w:r>
      </w:hyperlink>
      <w:r w:rsidRPr="00670091">
        <w:rPr>
          <w:color w:val="auto"/>
          <w:sz w:val="28"/>
          <w:szCs w:val="28"/>
        </w:rPr>
        <w:t xml:space="preserve">, </w:t>
      </w:r>
      <w:hyperlink r:id="rId10" w:history="1">
        <w:r w:rsidRPr="00670091">
          <w:rPr>
            <w:rStyle w:val="a3"/>
            <w:color w:val="auto"/>
            <w:sz w:val="28"/>
            <w:szCs w:val="28"/>
          </w:rPr>
          <w:t>дальнозоркостью</w:t>
        </w:r>
      </w:hyperlink>
      <w:r w:rsidRPr="00670091">
        <w:rPr>
          <w:color w:val="auto"/>
          <w:sz w:val="28"/>
          <w:szCs w:val="28"/>
        </w:rPr>
        <w:t>,</w:t>
      </w:r>
      <w:r w:rsidRPr="00670091">
        <w:rPr>
          <w:rStyle w:val="apple-converted-space"/>
          <w:color w:val="auto"/>
          <w:sz w:val="28"/>
          <w:szCs w:val="28"/>
        </w:rPr>
        <w:t> </w:t>
      </w:r>
      <w:hyperlink r:id="rId11" w:history="1">
        <w:r w:rsidRPr="00670091">
          <w:rPr>
            <w:rStyle w:val="a3"/>
            <w:color w:val="auto"/>
            <w:sz w:val="28"/>
            <w:szCs w:val="28"/>
          </w:rPr>
          <w:t>астигматизмом</w:t>
        </w:r>
      </w:hyperlink>
      <w:r w:rsidRPr="00670091">
        <w:rPr>
          <w:color w:val="auto"/>
          <w:sz w:val="28"/>
          <w:szCs w:val="28"/>
        </w:rPr>
        <w:t xml:space="preserve">, </w:t>
      </w:r>
      <w:proofErr w:type="spellStart"/>
      <w:r w:rsidRPr="00670091">
        <w:rPr>
          <w:color w:val="auto"/>
          <w:sz w:val="28"/>
          <w:szCs w:val="28"/>
        </w:rPr>
        <w:t>амблиопией</w:t>
      </w:r>
      <w:proofErr w:type="spellEnd"/>
      <w:r w:rsidRPr="00670091">
        <w:rPr>
          <w:color w:val="auto"/>
          <w:sz w:val="28"/>
          <w:szCs w:val="28"/>
        </w:rPr>
        <w:t xml:space="preserve"> («ленивый глаз») и </w:t>
      </w:r>
      <w:hyperlink r:id="rId12" w:history="1">
        <w:r w:rsidRPr="00670091">
          <w:rPr>
            <w:rStyle w:val="a3"/>
            <w:color w:val="auto"/>
            <w:sz w:val="28"/>
            <w:szCs w:val="28"/>
          </w:rPr>
          <w:t>косоглазием</w:t>
        </w:r>
      </w:hyperlink>
      <w:r w:rsidRPr="00670091">
        <w:rPr>
          <w:color w:val="auto"/>
          <w:sz w:val="28"/>
          <w:szCs w:val="28"/>
        </w:rPr>
        <w:t>. С каждым годом число таких детей растет. Поэтому специалисты придают большое значение профилактике и ранней диагностике нарушений зрения.</w:t>
      </w:r>
    </w:p>
    <w:p w:rsidR="00AC7172" w:rsidRPr="00670091" w:rsidRDefault="00AC7172" w:rsidP="00AC7172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auto"/>
          <w:sz w:val="28"/>
          <w:szCs w:val="28"/>
        </w:rPr>
      </w:pPr>
      <w:r w:rsidRPr="00670091">
        <w:rPr>
          <w:color w:val="auto"/>
          <w:sz w:val="28"/>
          <w:szCs w:val="28"/>
        </w:rPr>
        <w:t>Первый раз</w:t>
      </w:r>
      <w:r w:rsidRPr="00670091">
        <w:rPr>
          <w:rStyle w:val="apple-converted-space"/>
          <w:color w:val="auto"/>
          <w:sz w:val="28"/>
          <w:szCs w:val="28"/>
        </w:rPr>
        <w:t> </w:t>
      </w:r>
      <w:r w:rsidRPr="00670091">
        <w:rPr>
          <w:rStyle w:val="a5"/>
          <w:b w:val="0"/>
          <w:color w:val="auto"/>
          <w:sz w:val="28"/>
          <w:szCs w:val="28"/>
        </w:rPr>
        <w:t>посетить</w:t>
      </w:r>
      <w:r w:rsidRPr="00670091">
        <w:rPr>
          <w:rStyle w:val="apple-converted-space"/>
          <w:bCs/>
          <w:color w:val="auto"/>
          <w:sz w:val="28"/>
          <w:szCs w:val="28"/>
        </w:rPr>
        <w:t> </w:t>
      </w:r>
      <w:hyperlink r:id="rId13" w:history="1">
        <w:r w:rsidRPr="00670091">
          <w:rPr>
            <w:rStyle w:val="a3"/>
            <w:bCs/>
            <w:color w:val="auto"/>
            <w:sz w:val="28"/>
            <w:szCs w:val="28"/>
          </w:rPr>
          <w:t>офтальмолога</w:t>
        </w:r>
      </w:hyperlink>
      <w:r w:rsidRPr="00670091">
        <w:rPr>
          <w:rStyle w:val="apple-converted-space"/>
          <w:bCs/>
          <w:color w:val="auto"/>
          <w:sz w:val="28"/>
          <w:szCs w:val="28"/>
        </w:rPr>
        <w:t> </w:t>
      </w:r>
      <w:r w:rsidRPr="00670091">
        <w:rPr>
          <w:color w:val="auto"/>
          <w:sz w:val="28"/>
          <w:szCs w:val="28"/>
        </w:rPr>
        <w:t>необход</w:t>
      </w:r>
      <w:r>
        <w:rPr>
          <w:color w:val="auto"/>
          <w:sz w:val="28"/>
          <w:szCs w:val="28"/>
        </w:rPr>
        <w:t xml:space="preserve">имо еще с новорождённым. В этом  </w:t>
      </w:r>
      <w:r w:rsidRPr="00670091">
        <w:rPr>
          <w:color w:val="auto"/>
          <w:sz w:val="28"/>
          <w:szCs w:val="28"/>
        </w:rPr>
        <w:t>возрасте</w:t>
      </w:r>
      <w:r w:rsidRPr="00670091">
        <w:rPr>
          <w:rStyle w:val="apple-converted-space"/>
          <w:color w:val="auto"/>
          <w:sz w:val="28"/>
          <w:szCs w:val="28"/>
        </w:rPr>
        <w:t> </w:t>
      </w:r>
      <w:r>
        <w:rPr>
          <w:rStyle w:val="apple-converted-space"/>
          <w:color w:val="auto"/>
          <w:sz w:val="28"/>
          <w:szCs w:val="28"/>
        </w:rPr>
        <w:t xml:space="preserve">  </w:t>
      </w:r>
      <w:hyperlink r:id="rId14" w:history="1">
        <w:r w:rsidRPr="00670091">
          <w:rPr>
            <w:rStyle w:val="a3"/>
            <w:color w:val="auto"/>
            <w:sz w:val="28"/>
            <w:szCs w:val="28"/>
          </w:rPr>
          <w:t>врач</w:t>
        </w:r>
      </w:hyperlink>
      <w:r>
        <w:rPr>
          <w:color w:val="auto"/>
          <w:sz w:val="28"/>
          <w:szCs w:val="28"/>
        </w:rPr>
        <w:tab/>
        <w:t xml:space="preserve"> сможет  определить</w:t>
      </w:r>
      <w:r>
        <w:rPr>
          <w:color w:val="auto"/>
          <w:sz w:val="28"/>
          <w:szCs w:val="28"/>
        </w:rPr>
        <w:tab/>
      </w:r>
      <w:r w:rsidRPr="00670091">
        <w:rPr>
          <w:color w:val="auto"/>
          <w:sz w:val="28"/>
          <w:szCs w:val="28"/>
        </w:rPr>
        <w:t>наличие</w:t>
      </w:r>
      <w:r w:rsidRPr="00670091">
        <w:rPr>
          <w:rStyle w:val="apple-converted-space"/>
          <w:color w:val="auto"/>
          <w:sz w:val="28"/>
          <w:szCs w:val="28"/>
        </w:rPr>
        <w:t> </w:t>
      </w:r>
      <w:hyperlink r:id="rId15" w:history="1">
        <w:r w:rsidRPr="00670091">
          <w:rPr>
            <w:rStyle w:val="a3"/>
            <w:color w:val="auto"/>
            <w:sz w:val="28"/>
            <w:szCs w:val="28"/>
          </w:rPr>
          <w:t>глаукомы</w:t>
        </w:r>
      </w:hyperlink>
      <w:r w:rsidRPr="00670091">
        <w:rPr>
          <w:color w:val="auto"/>
          <w:sz w:val="28"/>
          <w:szCs w:val="28"/>
        </w:rPr>
        <w:t>,</w:t>
      </w:r>
      <w:r w:rsidRPr="00670091">
        <w:rPr>
          <w:rStyle w:val="apple-converted-space"/>
          <w:color w:val="auto"/>
          <w:sz w:val="28"/>
          <w:szCs w:val="28"/>
        </w:rPr>
        <w:t> </w:t>
      </w:r>
      <w:hyperlink r:id="rId16" w:history="1">
        <w:r w:rsidRPr="00670091">
          <w:rPr>
            <w:rStyle w:val="a3"/>
            <w:color w:val="auto"/>
            <w:sz w:val="28"/>
            <w:szCs w:val="28"/>
          </w:rPr>
          <w:t>катаракты</w:t>
        </w:r>
      </w:hyperlink>
      <w:r w:rsidRPr="00670091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hyperlink r:id="rId17" w:history="1">
        <w:r w:rsidRPr="00670091">
          <w:rPr>
            <w:rStyle w:val="a3"/>
            <w:color w:val="auto"/>
            <w:sz w:val="28"/>
            <w:szCs w:val="28"/>
          </w:rPr>
          <w:t>нистагма</w:t>
        </w:r>
      </w:hyperlink>
      <w:r w:rsidRPr="00670091">
        <w:rPr>
          <w:rStyle w:val="apple-converted-space"/>
          <w:color w:val="auto"/>
          <w:sz w:val="28"/>
          <w:szCs w:val="28"/>
        </w:rPr>
        <w:t> </w:t>
      </w:r>
      <w:r w:rsidRPr="00670091">
        <w:rPr>
          <w:color w:val="auto"/>
          <w:sz w:val="28"/>
          <w:szCs w:val="28"/>
        </w:rPr>
        <w:t>и врожденного косоглазия, оценить состояние сосудов глазного дна. В два-три</w:t>
      </w:r>
      <w:r w:rsidRPr="00670091">
        <w:rPr>
          <w:rStyle w:val="apple-converted-space"/>
          <w:color w:val="auto"/>
          <w:sz w:val="28"/>
          <w:szCs w:val="28"/>
        </w:rPr>
        <w:t> </w:t>
      </w:r>
      <w:r w:rsidRPr="00670091">
        <w:rPr>
          <w:color w:val="auto"/>
          <w:sz w:val="28"/>
          <w:szCs w:val="28"/>
        </w:rPr>
        <w:t>года, как правило, впервые проверяют остроту зрения ребенка, диагностируют косоглазие и </w:t>
      </w:r>
      <w:proofErr w:type="spellStart"/>
      <w:r w:rsidRPr="00670091">
        <w:rPr>
          <w:color w:val="auto"/>
          <w:sz w:val="28"/>
          <w:szCs w:val="28"/>
        </w:rPr>
        <w:t>амблиопию</w:t>
      </w:r>
      <w:proofErr w:type="spellEnd"/>
      <w:r w:rsidRPr="00670091">
        <w:rPr>
          <w:color w:val="auto"/>
          <w:sz w:val="28"/>
          <w:szCs w:val="28"/>
        </w:rPr>
        <w:t>. Затем зрение проверяют непосредственно перед поступлением в школу, а далее — в 11-12</w:t>
      </w:r>
      <w:r w:rsidRPr="00670091">
        <w:rPr>
          <w:rStyle w:val="apple-converted-space"/>
          <w:color w:val="auto"/>
          <w:sz w:val="28"/>
          <w:szCs w:val="28"/>
        </w:rPr>
        <w:t> </w:t>
      </w:r>
      <w:r w:rsidRPr="00670091">
        <w:rPr>
          <w:color w:val="auto"/>
          <w:sz w:val="28"/>
          <w:szCs w:val="28"/>
        </w:rPr>
        <w:t>и в 14-15</w:t>
      </w:r>
      <w:r w:rsidRPr="00670091">
        <w:rPr>
          <w:rStyle w:val="apple-converted-space"/>
          <w:color w:val="auto"/>
          <w:sz w:val="28"/>
          <w:szCs w:val="28"/>
        </w:rPr>
        <w:t> </w:t>
      </w:r>
      <w:r w:rsidRPr="00670091">
        <w:rPr>
          <w:color w:val="auto"/>
          <w:sz w:val="28"/>
          <w:szCs w:val="28"/>
        </w:rPr>
        <w:t>лет. При этом оцениваются бинокулярные функции, цветовое зрение, выявляется наличие близорукости или дальнозоркости.</w:t>
      </w:r>
    </w:p>
    <w:p w:rsidR="00AC7172" w:rsidRPr="00670091" w:rsidRDefault="00AC7172" w:rsidP="00AC7172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auto"/>
          <w:sz w:val="28"/>
          <w:szCs w:val="28"/>
        </w:rPr>
      </w:pPr>
      <w:r w:rsidRPr="00670091">
        <w:rPr>
          <w:color w:val="auto"/>
          <w:sz w:val="28"/>
          <w:szCs w:val="28"/>
        </w:rPr>
        <w:t>Ранняя диагностика позволяет не только выявить заболевание, но и предотвратить возможные отклонения в развитии — ведь резкое снижение остроты зрения ограничивает процесс познания окружающего мира, негативно влияет на формирование</w:t>
      </w:r>
      <w:r w:rsidRPr="00670091">
        <w:rPr>
          <w:rStyle w:val="apple-converted-space"/>
          <w:color w:val="auto"/>
          <w:sz w:val="28"/>
          <w:szCs w:val="28"/>
        </w:rPr>
        <w:t> </w:t>
      </w:r>
      <w:hyperlink r:id="rId18" w:history="1">
        <w:r w:rsidRPr="00670091">
          <w:rPr>
            <w:rStyle w:val="a3"/>
            <w:color w:val="auto"/>
            <w:sz w:val="28"/>
            <w:szCs w:val="28"/>
          </w:rPr>
          <w:t>речи</w:t>
        </w:r>
      </w:hyperlink>
      <w:r w:rsidRPr="00670091">
        <w:rPr>
          <w:color w:val="auto"/>
          <w:sz w:val="28"/>
          <w:szCs w:val="28"/>
        </w:rPr>
        <w:t>,</w:t>
      </w:r>
      <w:r w:rsidRPr="00670091">
        <w:rPr>
          <w:rStyle w:val="apple-converted-space"/>
          <w:color w:val="auto"/>
          <w:sz w:val="28"/>
          <w:szCs w:val="28"/>
        </w:rPr>
        <w:t> </w:t>
      </w:r>
      <w:hyperlink r:id="rId19" w:history="1">
        <w:r w:rsidRPr="00670091">
          <w:rPr>
            <w:rStyle w:val="a3"/>
            <w:color w:val="auto"/>
            <w:sz w:val="28"/>
            <w:szCs w:val="28"/>
          </w:rPr>
          <w:t>память</w:t>
        </w:r>
      </w:hyperlink>
      <w:r w:rsidRPr="00670091">
        <w:rPr>
          <w:color w:val="auto"/>
          <w:sz w:val="28"/>
          <w:szCs w:val="28"/>
        </w:rPr>
        <w:t>, воображение.</w:t>
      </w:r>
    </w:p>
    <w:p w:rsidR="00AC7172" w:rsidRDefault="00AC7172" w:rsidP="00AC7172">
      <w:pPr>
        <w:shd w:val="clear" w:color="auto" w:fill="FFFFFF"/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DC0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</w:t>
      </w:r>
    </w:p>
    <w:p w:rsidR="00AC7172" w:rsidRPr="00455DC0" w:rsidRDefault="00AC7172" w:rsidP="00AC7172">
      <w:pPr>
        <w:shd w:val="clear" w:color="auto" w:fill="FFFFFF"/>
        <w:spacing w:after="150" w:line="23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DC0">
        <w:rPr>
          <w:rFonts w:ascii="Times New Roman" w:eastAsia="Times New Roman" w:hAnsi="Times New Roman" w:cs="Times New Roman"/>
          <w:sz w:val="28"/>
          <w:szCs w:val="28"/>
        </w:rPr>
        <w:t xml:space="preserve">         </w:t>
      </w:r>
      <w:r w:rsidRPr="00455DC0">
        <w:rPr>
          <w:rFonts w:ascii="Times New Roman" w:eastAsia="Times New Roman" w:hAnsi="Times New Roman" w:cs="Times New Roman"/>
          <w:b/>
          <w:sz w:val="28"/>
          <w:szCs w:val="28"/>
        </w:rPr>
        <w:t>Ключевые моменты профилактики зрения у детей:</w:t>
      </w:r>
    </w:p>
    <w:p w:rsidR="00AC7172" w:rsidRPr="00455DC0" w:rsidRDefault="00AC7172" w:rsidP="00AC7172">
      <w:pPr>
        <w:shd w:val="clear" w:color="auto" w:fill="FFFFFF"/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DC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55DC0">
        <w:rPr>
          <w:rFonts w:ascii="Times New Roman" w:eastAsia="Times New Roman" w:hAnsi="Times New Roman" w:cs="Times New Roman"/>
          <w:sz w:val="28"/>
          <w:szCs w:val="28"/>
          <w:u w:val="single"/>
        </w:rPr>
        <w:t>Разумные зрительные нагрузки</w:t>
      </w:r>
      <w:r w:rsidRPr="00455DC0">
        <w:rPr>
          <w:rFonts w:ascii="Times New Roman" w:eastAsia="Times New Roman" w:hAnsi="Times New Roman" w:cs="Times New Roman"/>
          <w:sz w:val="28"/>
          <w:szCs w:val="28"/>
        </w:rPr>
        <w:t>. Как любой человеческий орган, глаза, от чрезмерных усилий и напряжения, утомляются и снижают эффективность своей работы, регулярное перенапряжение может привести к спазму глазных мышц, в результате чего глаза перестают отзываться на смену фокусного расстояния.</w:t>
      </w:r>
    </w:p>
    <w:p w:rsidR="00AC7172" w:rsidRPr="00455DC0" w:rsidRDefault="00AC7172" w:rsidP="00AC7172">
      <w:pPr>
        <w:shd w:val="clear" w:color="auto" w:fill="FFFFFF"/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DC0">
        <w:rPr>
          <w:rFonts w:ascii="Times New Roman" w:eastAsia="Times New Roman" w:hAnsi="Times New Roman" w:cs="Times New Roman"/>
          <w:sz w:val="28"/>
          <w:szCs w:val="28"/>
        </w:rPr>
        <w:t>2.  </w:t>
      </w:r>
      <w:r w:rsidRPr="00455DC0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 с компьютером и телевизором</w:t>
      </w:r>
      <w:r w:rsidRPr="00455DC0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ограничить до двух часов в день, обеспечив малышу правильное освещение и достаточную дистанцию до монитора компьютера — 40-б0 см, и до телевизионного экрана — 2-3 метра.</w:t>
      </w:r>
    </w:p>
    <w:p w:rsidR="00AC7172" w:rsidRPr="00455DC0" w:rsidRDefault="00AC7172" w:rsidP="00AC7172">
      <w:pPr>
        <w:shd w:val="clear" w:color="auto" w:fill="FFFFFF"/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5DC0">
        <w:rPr>
          <w:rFonts w:ascii="Times New Roman" w:eastAsia="Times New Roman" w:hAnsi="Times New Roman" w:cs="Times New Roman"/>
          <w:sz w:val="28"/>
          <w:szCs w:val="28"/>
        </w:rPr>
        <w:t>3.  </w:t>
      </w:r>
      <w:r w:rsidRPr="00455DC0">
        <w:rPr>
          <w:rFonts w:ascii="Times New Roman" w:eastAsia="Times New Roman" w:hAnsi="Times New Roman" w:cs="Times New Roman"/>
          <w:sz w:val="28"/>
          <w:szCs w:val="28"/>
          <w:u w:val="single"/>
        </w:rPr>
        <w:t>Правильное чтение и письмо.</w:t>
      </w:r>
    </w:p>
    <w:p w:rsidR="00AC7172" w:rsidRPr="00455DC0" w:rsidRDefault="00AC7172" w:rsidP="00AC7172">
      <w:pPr>
        <w:shd w:val="clear" w:color="auto" w:fill="FFFFFF"/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DC0">
        <w:rPr>
          <w:rFonts w:ascii="Times New Roman" w:eastAsia="Times New Roman" w:hAnsi="Times New Roman" w:cs="Times New Roman"/>
          <w:sz w:val="28"/>
          <w:szCs w:val="28"/>
        </w:rPr>
        <w:t>• Исключить чтение в положении лежа.</w:t>
      </w:r>
    </w:p>
    <w:p w:rsidR="00AC7172" w:rsidRPr="00455DC0" w:rsidRDefault="00AC7172" w:rsidP="00AC7172">
      <w:pPr>
        <w:shd w:val="clear" w:color="auto" w:fill="FFFFFF"/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DC0">
        <w:rPr>
          <w:rFonts w:ascii="Times New Roman" w:eastAsia="Times New Roman" w:hAnsi="Times New Roman" w:cs="Times New Roman"/>
          <w:sz w:val="28"/>
          <w:szCs w:val="28"/>
        </w:rPr>
        <w:t>• Книга (тетрадь) должна быть расположена от глаз на расстоянии, равном длине предплечья (от локтевого сгиба до кончика пальцев).</w:t>
      </w:r>
    </w:p>
    <w:p w:rsidR="00AC7172" w:rsidRPr="00455DC0" w:rsidRDefault="00AC7172" w:rsidP="00AC7172">
      <w:pPr>
        <w:shd w:val="clear" w:color="auto" w:fill="FFFFFF"/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DC0">
        <w:rPr>
          <w:rFonts w:ascii="Times New Roman" w:eastAsia="Times New Roman" w:hAnsi="Times New Roman" w:cs="Times New Roman"/>
          <w:sz w:val="28"/>
          <w:szCs w:val="28"/>
        </w:rPr>
        <w:t>• Ребенок должен заниматься в хорошо освещенном месте, при этом источник света должен находиться слева и сверху от него.</w:t>
      </w:r>
    </w:p>
    <w:p w:rsidR="00AC7172" w:rsidRPr="00455DC0" w:rsidRDefault="00AC7172" w:rsidP="00AC7172">
      <w:pPr>
        <w:shd w:val="clear" w:color="auto" w:fill="FFFFFF"/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DC0">
        <w:rPr>
          <w:rFonts w:ascii="Times New Roman" w:eastAsia="Times New Roman" w:hAnsi="Times New Roman" w:cs="Times New Roman"/>
          <w:sz w:val="28"/>
          <w:szCs w:val="28"/>
        </w:rPr>
        <w:lastRenderedPageBreak/>
        <w:t>• Обязателен крупный шрифт в книгах для детей дошкольного и младшего школьного возраста. Высокие нагрузки на детское зрение с недостаточно развитой аккомодацией приведут к развитию близорукости.</w:t>
      </w:r>
    </w:p>
    <w:p w:rsidR="00AC7172" w:rsidRPr="00455DC0" w:rsidRDefault="00AC7172" w:rsidP="00AC7172">
      <w:pPr>
        <w:shd w:val="clear" w:color="auto" w:fill="FFFFFF"/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DC0">
        <w:rPr>
          <w:rFonts w:ascii="Times New Roman" w:eastAsia="Times New Roman" w:hAnsi="Times New Roman" w:cs="Times New Roman"/>
          <w:sz w:val="28"/>
          <w:szCs w:val="28"/>
        </w:rPr>
        <w:t>• При чтении необходимы короткие перерывы — не менее 3-5 минут.</w:t>
      </w:r>
    </w:p>
    <w:p w:rsidR="00AC7172" w:rsidRDefault="00AC7172" w:rsidP="00AC7172">
      <w:pPr>
        <w:shd w:val="clear" w:color="auto" w:fill="FFFFFF"/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DC0">
        <w:rPr>
          <w:rFonts w:ascii="Times New Roman" w:eastAsia="Times New Roman" w:hAnsi="Times New Roman" w:cs="Times New Roman"/>
          <w:sz w:val="28"/>
          <w:szCs w:val="28"/>
        </w:rPr>
        <w:t>4. В процессе выполнения уроков и других «сидячих» занятий, дети забывают о правильной позе: спина прямая, плечи опущены и расслаблены, расстояние от глаз до поверхности стола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35 – </w:t>
      </w:r>
      <w:r w:rsidRPr="00455DC0">
        <w:rPr>
          <w:rFonts w:ascii="Times New Roman" w:eastAsia="Times New Roman" w:hAnsi="Times New Roman" w:cs="Times New Roman"/>
          <w:sz w:val="28"/>
          <w:szCs w:val="28"/>
        </w:rPr>
        <w:t xml:space="preserve">40см. </w:t>
      </w:r>
    </w:p>
    <w:p w:rsidR="00AC7172" w:rsidRPr="00455DC0" w:rsidRDefault="00AC7172" w:rsidP="00AC7172">
      <w:pPr>
        <w:shd w:val="clear" w:color="auto" w:fill="FFFFFF"/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DC0">
        <w:rPr>
          <w:rFonts w:ascii="Times New Roman" w:eastAsia="Times New Roman" w:hAnsi="Times New Roman" w:cs="Times New Roman"/>
          <w:sz w:val="28"/>
          <w:szCs w:val="28"/>
        </w:rPr>
        <w:t>Главные элементы школьного места - это удобный стул и стол, полноценное освещение и качественный монитор.</w:t>
      </w:r>
    </w:p>
    <w:p w:rsidR="00AC7172" w:rsidRPr="00455DC0" w:rsidRDefault="00AC7172" w:rsidP="00AC7172">
      <w:pPr>
        <w:shd w:val="clear" w:color="auto" w:fill="FFFFFF"/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DC0">
        <w:rPr>
          <w:rFonts w:ascii="Times New Roman" w:eastAsia="Times New Roman" w:hAnsi="Times New Roman" w:cs="Times New Roman"/>
          <w:sz w:val="28"/>
          <w:szCs w:val="28"/>
        </w:rPr>
        <w:t>5.   Активный образ жизни.</w:t>
      </w:r>
    </w:p>
    <w:p w:rsidR="00AC7172" w:rsidRPr="00455DC0" w:rsidRDefault="00AC7172" w:rsidP="00AC7172">
      <w:pPr>
        <w:shd w:val="clear" w:color="auto" w:fill="FFFFFF"/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DC0">
        <w:rPr>
          <w:rFonts w:ascii="Times New Roman" w:eastAsia="Times New Roman" w:hAnsi="Times New Roman" w:cs="Times New Roman"/>
          <w:sz w:val="28"/>
          <w:szCs w:val="28"/>
        </w:rPr>
        <w:t>6. Сбалансированные физические нагрузки и свежий воздух — это лучшая профилактика нарушения зрения у детей.</w:t>
      </w:r>
    </w:p>
    <w:p w:rsidR="00AC7172" w:rsidRPr="00455DC0" w:rsidRDefault="00AC7172" w:rsidP="00AC7172">
      <w:pPr>
        <w:shd w:val="clear" w:color="auto" w:fill="FFFFFF"/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DC0">
        <w:rPr>
          <w:rFonts w:ascii="Times New Roman" w:eastAsia="Times New Roman" w:hAnsi="Times New Roman" w:cs="Times New Roman"/>
          <w:sz w:val="28"/>
          <w:szCs w:val="28"/>
        </w:rPr>
        <w:t>7. Здоровое питание. Для зорких глаз полезны продукты с высоким содержанием витаминов</w:t>
      </w:r>
      <w:proofErr w:type="gramStart"/>
      <w:r w:rsidRPr="00455DC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455DC0">
        <w:rPr>
          <w:rFonts w:ascii="Times New Roman" w:eastAsia="Times New Roman" w:hAnsi="Times New Roman" w:cs="Times New Roman"/>
          <w:sz w:val="28"/>
          <w:szCs w:val="28"/>
        </w:rPr>
        <w:t xml:space="preserve"> и С. Это творог, мясо, кефир, рыба, морковь, яблоки, курага, черника, смородина и лимоны. В межсезонье не отказывайте себе и детям в аптечных витаминно-минеральных комплексах для глаз.</w:t>
      </w:r>
    </w:p>
    <w:p w:rsidR="00AC7172" w:rsidRDefault="00AC7172" w:rsidP="00AC7172">
      <w:pPr>
        <w:shd w:val="clear" w:color="auto" w:fill="FFFFFF"/>
        <w:spacing w:after="0" w:line="270" w:lineRule="atLeast"/>
        <w:jc w:val="center"/>
        <w:textAlignment w:val="baseline"/>
        <w:outlineLvl w:val="1"/>
      </w:pPr>
      <w:r>
        <w:t xml:space="preserve"> </w:t>
      </w:r>
    </w:p>
    <w:p w:rsidR="00AC7172" w:rsidRPr="00670091" w:rsidRDefault="00AC7172" w:rsidP="00AC7172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70091">
        <w:rPr>
          <w:rFonts w:ascii="Times New Roman" w:hAnsi="Times New Roman" w:cs="Times New Roman"/>
          <w:sz w:val="28"/>
          <w:szCs w:val="28"/>
        </w:rPr>
        <w:t>Чтобы разгрузить глазную</w:t>
      </w:r>
      <w:r w:rsidRPr="0067009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0" w:history="1">
        <w:r w:rsidRPr="006700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мышцу</w:t>
        </w:r>
      </w:hyperlink>
      <w:r w:rsidRPr="0067009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70091">
        <w:rPr>
          <w:rFonts w:ascii="Times New Roman" w:hAnsi="Times New Roman" w:cs="Times New Roman"/>
          <w:sz w:val="28"/>
          <w:szCs w:val="28"/>
        </w:rPr>
        <w:t xml:space="preserve">рекомендуется выполнять несложные упражнения для глаз: поморгайте; закрыв глаза, </w:t>
      </w:r>
      <w:proofErr w:type="spellStart"/>
      <w:r w:rsidRPr="00670091">
        <w:rPr>
          <w:rFonts w:ascii="Times New Roman" w:hAnsi="Times New Roman" w:cs="Times New Roman"/>
          <w:sz w:val="28"/>
          <w:szCs w:val="28"/>
        </w:rPr>
        <w:t>повращайте</w:t>
      </w:r>
      <w:proofErr w:type="spellEnd"/>
      <w:r w:rsidRPr="00670091">
        <w:rPr>
          <w:rFonts w:ascii="Times New Roman" w:hAnsi="Times New Roman" w:cs="Times New Roman"/>
          <w:sz w:val="28"/>
          <w:szCs w:val="28"/>
        </w:rPr>
        <w:t xml:space="preserve"> глазными яблоками; подойдя к окну, расслабьтесь, посмотрите вдаль.</w:t>
      </w:r>
    </w:p>
    <w:p w:rsidR="00AC7172" w:rsidRPr="00670091" w:rsidRDefault="00AC7172" w:rsidP="00AC7172">
      <w:pPr>
        <w:pStyle w:val="3"/>
        <w:shd w:val="clear" w:color="auto" w:fill="FFFFFF"/>
        <w:spacing w:before="0" w:beforeAutospacing="0" w:after="0" w:afterAutospacing="0" w:line="360" w:lineRule="atLeast"/>
        <w:jc w:val="both"/>
        <w:rPr>
          <w:b w:val="0"/>
          <w:sz w:val="28"/>
          <w:szCs w:val="28"/>
        </w:rPr>
      </w:pPr>
    </w:p>
    <w:p w:rsidR="00AC7172" w:rsidRDefault="00AC7172" w:rsidP="00AC7172">
      <w:pPr>
        <w:pStyle w:val="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670091">
        <w:rPr>
          <w:sz w:val="28"/>
          <w:szCs w:val="28"/>
        </w:rPr>
        <w:t>Упражнения для снятия</w:t>
      </w:r>
      <w:r w:rsidRPr="00670091">
        <w:rPr>
          <w:rStyle w:val="apple-converted-space"/>
          <w:sz w:val="28"/>
          <w:szCs w:val="28"/>
        </w:rPr>
        <w:t> </w:t>
      </w:r>
      <w:hyperlink r:id="rId21" w:history="1">
        <w:r w:rsidRPr="00670091">
          <w:rPr>
            <w:rStyle w:val="a3"/>
            <w:color w:val="auto"/>
            <w:sz w:val="28"/>
            <w:szCs w:val="28"/>
          </w:rPr>
          <w:t>усталости глаз</w:t>
        </w:r>
      </w:hyperlink>
    </w:p>
    <w:p w:rsidR="00AC7172" w:rsidRPr="00670091" w:rsidRDefault="00AC7172" w:rsidP="00AC7172">
      <w:pPr>
        <w:pStyle w:val="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AC7172" w:rsidRPr="00670091" w:rsidRDefault="00AC7172" w:rsidP="00AC7172">
      <w:pPr>
        <w:numPr>
          <w:ilvl w:val="0"/>
          <w:numId w:val="1"/>
        </w:numPr>
        <w:shd w:val="clear" w:color="auto" w:fill="FFFFFF"/>
        <w:spacing w:after="180" w:line="36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670091">
        <w:rPr>
          <w:rFonts w:ascii="Times New Roman" w:hAnsi="Times New Roman" w:cs="Times New Roman"/>
          <w:sz w:val="28"/>
          <w:szCs w:val="28"/>
        </w:rPr>
        <w:t>Быстро моргать глазами в течение</w:t>
      </w:r>
      <w:r w:rsidRPr="0067009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70091">
        <w:rPr>
          <w:rFonts w:ascii="Times New Roman" w:hAnsi="Times New Roman" w:cs="Times New Roman"/>
          <w:sz w:val="28"/>
          <w:szCs w:val="28"/>
        </w:rPr>
        <w:t>30-60</w:t>
      </w:r>
      <w:r w:rsidRPr="0067009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70091">
        <w:rPr>
          <w:rFonts w:ascii="Times New Roman" w:hAnsi="Times New Roman" w:cs="Times New Roman"/>
          <w:sz w:val="28"/>
          <w:szCs w:val="28"/>
        </w:rPr>
        <w:t>сек.</w:t>
      </w:r>
    </w:p>
    <w:p w:rsidR="00AC7172" w:rsidRPr="00670091" w:rsidRDefault="00AC7172" w:rsidP="00AC7172">
      <w:pPr>
        <w:numPr>
          <w:ilvl w:val="0"/>
          <w:numId w:val="1"/>
        </w:numPr>
        <w:shd w:val="clear" w:color="auto" w:fill="FFFFFF"/>
        <w:spacing w:after="180" w:line="36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670091">
        <w:rPr>
          <w:rFonts w:ascii="Times New Roman" w:hAnsi="Times New Roman" w:cs="Times New Roman"/>
          <w:sz w:val="28"/>
          <w:szCs w:val="28"/>
        </w:rPr>
        <w:t>Поставить указательный палец правой руки по средней линии лица на расстоянии</w:t>
      </w:r>
      <w:r w:rsidRPr="0067009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70091">
        <w:rPr>
          <w:rFonts w:ascii="Times New Roman" w:hAnsi="Times New Roman" w:cs="Times New Roman"/>
          <w:sz w:val="28"/>
          <w:szCs w:val="28"/>
        </w:rPr>
        <w:t>25-30см от глаз, перевести взгляд на кончик пальца и смотреть на него</w:t>
      </w:r>
      <w:r w:rsidRPr="0067009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70091">
        <w:rPr>
          <w:rFonts w:ascii="Times New Roman" w:hAnsi="Times New Roman" w:cs="Times New Roman"/>
          <w:sz w:val="28"/>
          <w:szCs w:val="28"/>
        </w:rPr>
        <w:t>3-5</w:t>
      </w:r>
      <w:r w:rsidRPr="0067009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70091">
        <w:rPr>
          <w:rFonts w:ascii="Times New Roman" w:hAnsi="Times New Roman" w:cs="Times New Roman"/>
          <w:sz w:val="28"/>
          <w:szCs w:val="28"/>
        </w:rPr>
        <w:t xml:space="preserve">сек, затем опустить руку, </w:t>
      </w:r>
      <w:proofErr w:type="gramStart"/>
      <w:r w:rsidRPr="00670091">
        <w:rPr>
          <w:rFonts w:ascii="Times New Roman" w:hAnsi="Times New Roman" w:cs="Times New Roman"/>
          <w:sz w:val="28"/>
          <w:szCs w:val="28"/>
        </w:rPr>
        <w:t>продолжая смотреть туда же в течение 5 сек</w:t>
      </w:r>
      <w:proofErr w:type="gramEnd"/>
      <w:r w:rsidRPr="00670091">
        <w:rPr>
          <w:rFonts w:ascii="Times New Roman" w:hAnsi="Times New Roman" w:cs="Times New Roman"/>
          <w:sz w:val="28"/>
          <w:szCs w:val="28"/>
        </w:rPr>
        <w:t>.</w:t>
      </w:r>
    </w:p>
    <w:p w:rsidR="00AC7172" w:rsidRPr="00670091" w:rsidRDefault="00AC7172" w:rsidP="00AC7172">
      <w:pPr>
        <w:numPr>
          <w:ilvl w:val="0"/>
          <w:numId w:val="1"/>
        </w:numPr>
        <w:shd w:val="clear" w:color="auto" w:fill="FFFFFF"/>
        <w:spacing w:after="180" w:line="36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670091">
        <w:rPr>
          <w:rFonts w:ascii="Times New Roman" w:hAnsi="Times New Roman" w:cs="Times New Roman"/>
          <w:sz w:val="28"/>
          <w:szCs w:val="28"/>
        </w:rPr>
        <w:t>Смотреть на кончик пальца вытянутой руки, медленно согнуть палец и приблизить его к глазам (в течение</w:t>
      </w:r>
      <w:r w:rsidRPr="0067009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70091">
        <w:rPr>
          <w:rFonts w:ascii="Times New Roman" w:hAnsi="Times New Roman" w:cs="Times New Roman"/>
          <w:sz w:val="28"/>
          <w:szCs w:val="28"/>
        </w:rPr>
        <w:t>3-5 сек).</w:t>
      </w:r>
    </w:p>
    <w:p w:rsidR="00AC7172" w:rsidRPr="00670091" w:rsidRDefault="00AC7172" w:rsidP="00AC7172">
      <w:pPr>
        <w:numPr>
          <w:ilvl w:val="0"/>
          <w:numId w:val="1"/>
        </w:numPr>
        <w:shd w:val="clear" w:color="auto" w:fill="FFFFFF"/>
        <w:spacing w:after="180" w:line="36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670091">
        <w:rPr>
          <w:rFonts w:ascii="Times New Roman" w:hAnsi="Times New Roman" w:cs="Times New Roman"/>
          <w:sz w:val="28"/>
          <w:szCs w:val="28"/>
        </w:rPr>
        <w:t>Отвести правую руку в сторону, медленно передвинуть палец согнутой руки справа налево и, не двигая головой, следить глазами за пальцем. Повторить упражнение, перемещая палец слева направо.</w:t>
      </w:r>
    </w:p>
    <w:p w:rsidR="00AC7172" w:rsidRPr="00670091" w:rsidRDefault="00AC7172" w:rsidP="00AC7172">
      <w:pPr>
        <w:numPr>
          <w:ilvl w:val="0"/>
          <w:numId w:val="1"/>
        </w:numPr>
        <w:shd w:val="clear" w:color="auto" w:fill="FFFFFF"/>
        <w:spacing w:after="180" w:line="36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670091">
        <w:rPr>
          <w:rFonts w:ascii="Times New Roman" w:hAnsi="Times New Roman" w:cs="Times New Roman"/>
          <w:sz w:val="28"/>
          <w:szCs w:val="28"/>
        </w:rPr>
        <w:t>Приложить палец к носу, смотреть на него, затем убрать и перевести взгляд на кончик носа. Закрыть глаза и </w:t>
      </w:r>
      <w:proofErr w:type="spellStart"/>
      <w:r w:rsidRPr="00670091">
        <w:rPr>
          <w:rFonts w:ascii="Times New Roman" w:hAnsi="Times New Roman" w:cs="Times New Roman"/>
          <w:sz w:val="28"/>
          <w:szCs w:val="28"/>
        </w:rPr>
        <w:t>повращать</w:t>
      </w:r>
      <w:proofErr w:type="spellEnd"/>
      <w:r w:rsidRPr="00670091">
        <w:rPr>
          <w:rFonts w:ascii="Times New Roman" w:hAnsi="Times New Roman" w:cs="Times New Roman"/>
          <w:sz w:val="28"/>
          <w:szCs w:val="28"/>
        </w:rPr>
        <w:t xml:space="preserve"> глазными яблоками вправо, влево, вверх, вниз, не поворачивая головы.</w:t>
      </w:r>
    </w:p>
    <w:p w:rsidR="00AC7172" w:rsidRPr="00670091" w:rsidRDefault="00AC7172" w:rsidP="00AC7172">
      <w:pPr>
        <w:numPr>
          <w:ilvl w:val="0"/>
          <w:numId w:val="1"/>
        </w:numPr>
        <w:shd w:val="clear" w:color="auto" w:fill="FFFFFF"/>
        <w:spacing w:after="180" w:line="36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670091">
        <w:rPr>
          <w:rFonts w:ascii="Times New Roman" w:hAnsi="Times New Roman" w:cs="Times New Roman"/>
          <w:sz w:val="28"/>
          <w:szCs w:val="28"/>
        </w:rPr>
        <w:t>Смотреть вдаль прямо перед собой</w:t>
      </w:r>
      <w:r w:rsidRPr="0067009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70091">
        <w:rPr>
          <w:rFonts w:ascii="Times New Roman" w:hAnsi="Times New Roman" w:cs="Times New Roman"/>
          <w:sz w:val="28"/>
          <w:szCs w:val="28"/>
        </w:rPr>
        <w:t>2-3</w:t>
      </w:r>
      <w:r w:rsidRPr="0067009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70091">
        <w:rPr>
          <w:rFonts w:ascii="Times New Roman" w:hAnsi="Times New Roman" w:cs="Times New Roman"/>
          <w:sz w:val="28"/>
          <w:szCs w:val="28"/>
        </w:rPr>
        <w:t>сек, затем перевести взор на кончик носа на 3-5</w:t>
      </w:r>
      <w:r w:rsidRPr="0067009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70091">
        <w:rPr>
          <w:rFonts w:ascii="Times New Roman" w:hAnsi="Times New Roman" w:cs="Times New Roman"/>
          <w:sz w:val="28"/>
          <w:szCs w:val="28"/>
        </w:rPr>
        <w:t>сек.</w:t>
      </w:r>
    </w:p>
    <w:p w:rsidR="00AC7172" w:rsidRPr="00670091" w:rsidRDefault="00AC7172" w:rsidP="00AC7172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670091">
        <w:rPr>
          <w:rFonts w:ascii="Times New Roman" w:hAnsi="Times New Roman" w:cs="Times New Roman"/>
          <w:sz w:val="28"/>
          <w:szCs w:val="28"/>
        </w:rPr>
        <w:lastRenderedPageBreak/>
        <w:t>Производить круговые</w:t>
      </w:r>
      <w:r w:rsidRPr="0067009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2" w:history="1">
        <w:r w:rsidRPr="006700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движения</w:t>
        </w:r>
      </w:hyperlink>
      <w:r w:rsidRPr="0067009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70091">
        <w:rPr>
          <w:rFonts w:ascii="Times New Roman" w:hAnsi="Times New Roman" w:cs="Times New Roman"/>
          <w:sz w:val="28"/>
          <w:szCs w:val="28"/>
        </w:rPr>
        <w:t>по часовой стрелке рукой на расстоянии</w:t>
      </w:r>
      <w:r w:rsidRPr="0067009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70091">
        <w:rPr>
          <w:rFonts w:ascii="Times New Roman" w:hAnsi="Times New Roman" w:cs="Times New Roman"/>
          <w:sz w:val="28"/>
          <w:szCs w:val="28"/>
        </w:rPr>
        <w:t>30-35</w:t>
      </w:r>
      <w:r w:rsidRPr="0067009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70091">
        <w:rPr>
          <w:rFonts w:ascii="Times New Roman" w:hAnsi="Times New Roman" w:cs="Times New Roman"/>
          <w:sz w:val="28"/>
          <w:szCs w:val="28"/>
        </w:rPr>
        <w:t>см от глаз, при этом следить за кончиком пальца. Повторить упражнение, перемещая руку против часовой стрелки.</w:t>
      </w:r>
    </w:p>
    <w:p w:rsidR="00AC7172" w:rsidRDefault="00AC7172" w:rsidP="00AC7172">
      <w:pPr>
        <w:shd w:val="clear" w:color="auto" w:fill="FFFFFF"/>
        <w:spacing w:after="0" w:line="270" w:lineRule="atLeast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172" w:rsidRPr="00F74BDB" w:rsidRDefault="00AC7172" w:rsidP="00AC7172">
      <w:pPr>
        <w:shd w:val="clear" w:color="auto" w:fill="FFFFFF"/>
        <w:spacing w:after="0" w:line="270" w:lineRule="atLeast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F74BDB">
        <w:rPr>
          <w:rFonts w:ascii="Times New Roman" w:hAnsi="Times New Roman" w:cs="Times New Roman"/>
          <w:sz w:val="28"/>
          <w:szCs w:val="28"/>
          <w:u w:val="single"/>
        </w:rPr>
        <w:t>Советы школьникам</w:t>
      </w:r>
    </w:p>
    <w:p w:rsidR="00AC7172" w:rsidRPr="00670091" w:rsidRDefault="00AC7172" w:rsidP="00AC7172">
      <w:pPr>
        <w:pStyle w:val="basic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670091">
        <w:rPr>
          <w:sz w:val="28"/>
          <w:szCs w:val="28"/>
        </w:rPr>
        <w:t>1. Чтобы нагрузки в школе и обилие домашних заданий не подкосили</w:t>
      </w:r>
      <w:r w:rsidRPr="00670091">
        <w:rPr>
          <w:rStyle w:val="apple-converted-space"/>
          <w:sz w:val="28"/>
          <w:szCs w:val="28"/>
        </w:rPr>
        <w:t> </w:t>
      </w:r>
      <w:r w:rsidRPr="00670091">
        <w:rPr>
          <w:rStyle w:val="a5"/>
          <w:b w:val="0"/>
          <w:sz w:val="28"/>
          <w:szCs w:val="28"/>
        </w:rPr>
        <w:t xml:space="preserve">здоровье глаз </w:t>
      </w:r>
      <w:r>
        <w:rPr>
          <w:rStyle w:val="a5"/>
          <w:b w:val="0"/>
          <w:sz w:val="28"/>
          <w:szCs w:val="28"/>
        </w:rPr>
        <w:t>в</w:t>
      </w:r>
      <w:r w:rsidRPr="00670091">
        <w:rPr>
          <w:rStyle w:val="a5"/>
          <w:b w:val="0"/>
          <w:sz w:val="28"/>
          <w:szCs w:val="28"/>
        </w:rPr>
        <w:t>ашего ребенка</w:t>
      </w:r>
      <w:r w:rsidRPr="00670091">
        <w:rPr>
          <w:sz w:val="28"/>
          <w:szCs w:val="28"/>
        </w:rPr>
        <w:t>, старайтесь делать так, чтобы эти</w:t>
      </w:r>
      <w:r w:rsidRPr="00670091">
        <w:rPr>
          <w:rStyle w:val="apple-converted-space"/>
          <w:sz w:val="28"/>
          <w:szCs w:val="28"/>
        </w:rPr>
        <w:t> </w:t>
      </w:r>
      <w:r w:rsidRPr="00670091">
        <w:rPr>
          <w:sz w:val="28"/>
          <w:szCs w:val="28"/>
          <w:u w:val="single"/>
        </w:rPr>
        <w:t>нагрузки были дозированными</w:t>
      </w:r>
      <w:r w:rsidRPr="00670091">
        <w:rPr>
          <w:sz w:val="28"/>
          <w:szCs w:val="28"/>
        </w:rPr>
        <w:t xml:space="preserve">. Например, ребенок читает что-то или пишет </w:t>
      </w:r>
      <w:r>
        <w:rPr>
          <w:sz w:val="28"/>
          <w:szCs w:val="28"/>
        </w:rPr>
        <w:t xml:space="preserve">в </w:t>
      </w:r>
      <w:r w:rsidRPr="00670091">
        <w:rPr>
          <w:sz w:val="28"/>
          <w:szCs w:val="28"/>
        </w:rPr>
        <w:t>течени</w:t>
      </w:r>
      <w:proofErr w:type="gramStart"/>
      <w:r>
        <w:rPr>
          <w:sz w:val="28"/>
          <w:szCs w:val="28"/>
        </w:rPr>
        <w:t>и</w:t>
      </w:r>
      <w:proofErr w:type="gramEnd"/>
      <w:r w:rsidRPr="00670091">
        <w:rPr>
          <w:sz w:val="28"/>
          <w:szCs w:val="28"/>
        </w:rPr>
        <w:t xml:space="preserve"> 15-20 минут, после чего 5-10 минут смотрит вдаль (например, в окно). Таким образом, работа на близком расстоянии сочетается </w:t>
      </w:r>
      <w:proofErr w:type="gramStart"/>
      <w:r w:rsidRPr="00670091">
        <w:rPr>
          <w:sz w:val="28"/>
          <w:szCs w:val="28"/>
        </w:rPr>
        <w:t>со</w:t>
      </w:r>
      <w:proofErr w:type="gramEnd"/>
      <w:r w:rsidRPr="00670091">
        <w:rPr>
          <w:sz w:val="28"/>
          <w:szCs w:val="28"/>
        </w:rPr>
        <w:t xml:space="preserve"> взглядом вдаль, что хорошо тренирует зрение у детей и взрослых.</w:t>
      </w:r>
    </w:p>
    <w:p w:rsidR="00AC7172" w:rsidRDefault="00AC7172" w:rsidP="00AC7172">
      <w:pPr>
        <w:pStyle w:val="basic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670091">
        <w:rPr>
          <w:sz w:val="28"/>
          <w:szCs w:val="28"/>
        </w:rPr>
        <w:t>2. Следите за тем, чтобы</w:t>
      </w:r>
      <w:r w:rsidRPr="00670091">
        <w:rPr>
          <w:rStyle w:val="apple-converted-space"/>
          <w:sz w:val="28"/>
          <w:szCs w:val="28"/>
        </w:rPr>
        <w:t> </w:t>
      </w:r>
      <w:r w:rsidRPr="00670091">
        <w:rPr>
          <w:sz w:val="28"/>
          <w:szCs w:val="28"/>
          <w:u w:val="single"/>
        </w:rPr>
        <w:t>освещение рабочего места школьника было качественным</w:t>
      </w:r>
      <w:r w:rsidRPr="00670091">
        <w:rPr>
          <w:sz w:val="28"/>
          <w:szCs w:val="28"/>
        </w:rPr>
        <w:t xml:space="preserve">, ведь профилактика нарушения зрения у детей невозможна без соблюдения этого условия. Яркость от лампы должна распределяться равномерно по всему столу, а также яркость освещения стола и яркость освещения комнаты не должны сильно различаться (то есть писать или читать за столом при свете лампы в темной комнате – не лучшая идея). Но следите также и за тем, чтобы свет не слепил глаза ребенка. Оптимальным источником искусственного света является </w:t>
      </w:r>
      <w:proofErr w:type="spellStart"/>
      <w:r w:rsidRPr="00670091">
        <w:rPr>
          <w:sz w:val="28"/>
          <w:szCs w:val="28"/>
        </w:rPr>
        <w:t>люминисцентная</w:t>
      </w:r>
      <w:proofErr w:type="spellEnd"/>
      <w:r w:rsidRPr="00670091">
        <w:rPr>
          <w:sz w:val="28"/>
          <w:szCs w:val="28"/>
        </w:rPr>
        <w:t xml:space="preserve"> лампа, а вообще освещение должно распределяться так: 10-15 ватт на 1кв.м. комнаты, 40-60 ватт на 1кв.м. над письменным столом. Но, тем не менее, самым лучшим освещением для приготовления домашних заданий и</w:t>
      </w:r>
      <w:r w:rsidRPr="00670091">
        <w:rPr>
          <w:rStyle w:val="apple-converted-space"/>
          <w:sz w:val="28"/>
          <w:szCs w:val="28"/>
        </w:rPr>
        <w:t> </w:t>
      </w:r>
      <w:r w:rsidRPr="00670091">
        <w:rPr>
          <w:rStyle w:val="a5"/>
          <w:b w:val="0"/>
          <w:sz w:val="28"/>
          <w:szCs w:val="28"/>
        </w:rPr>
        <w:t>профилактики нарушений зрения у детей</w:t>
      </w:r>
      <w:r w:rsidRPr="00670091">
        <w:rPr>
          <w:rStyle w:val="apple-converted-space"/>
          <w:sz w:val="28"/>
          <w:szCs w:val="28"/>
        </w:rPr>
        <w:t> </w:t>
      </w:r>
      <w:r w:rsidRPr="00670091">
        <w:rPr>
          <w:sz w:val="28"/>
          <w:szCs w:val="28"/>
        </w:rPr>
        <w:t>является дневной свет, падающий из окна.</w:t>
      </w:r>
    </w:p>
    <w:p w:rsidR="00AC7172" w:rsidRPr="00670091" w:rsidRDefault="00AC7172" w:rsidP="00AC7172">
      <w:pPr>
        <w:pStyle w:val="basic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670091">
        <w:rPr>
          <w:sz w:val="28"/>
          <w:szCs w:val="28"/>
        </w:rPr>
        <w:t>3. Для</w:t>
      </w:r>
      <w:r w:rsidRPr="00670091">
        <w:rPr>
          <w:rStyle w:val="apple-converted-space"/>
          <w:sz w:val="28"/>
          <w:szCs w:val="28"/>
        </w:rPr>
        <w:t> </w:t>
      </w:r>
      <w:r w:rsidRPr="00670091">
        <w:rPr>
          <w:rStyle w:val="a5"/>
          <w:b w:val="0"/>
          <w:sz w:val="28"/>
          <w:szCs w:val="28"/>
        </w:rPr>
        <w:t>сохранения зрения</w:t>
      </w:r>
      <w:r w:rsidRPr="00670091">
        <w:rPr>
          <w:rStyle w:val="apple-converted-space"/>
          <w:sz w:val="28"/>
          <w:szCs w:val="28"/>
        </w:rPr>
        <w:t> </w:t>
      </w:r>
      <w:r w:rsidRPr="00670091">
        <w:rPr>
          <w:sz w:val="28"/>
          <w:szCs w:val="28"/>
        </w:rPr>
        <w:t>абсолютно необходим</w:t>
      </w:r>
      <w:r w:rsidRPr="00670091">
        <w:rPr>
          <w:rStyle w:val="apple-converted-space"/>
          <w:sz w:val="28"/>
          <w:szCs w:val="28"/>
        </w:rPr>
        <w:t> </w:t>
      </w:r>
      <w:r w:rsidRPr="00670091">
        <w:rPr>
          <w:sz w:val="28"/>
          <w:szCs w:val="28"/>
          <w:u w:val="single"/>
        </w:rPr>
        <w:t>свежий воздух</w:t>
      </w:r>
      <w:r w:rsidRPr="00670091">
        <w:rPr>
          <w:sz w:val="28"/>
          <w:szCs w:val="28"/>
        </w:rPr>
        <w:t>, который ребенок должен получать постоянно. 1,5-2 часа в день минимум ребенок должен проводить на улице. Причем все это время он должен не сидеть на лавочке с книжкой, а больше гулять, бегать, двигаться.</w:t>
      </w:r>
    </w:p>
    <w:p w:rsidR="00AC7172" w:rsidRPr="00670091" w:rsidRDefault="00AC7172" w:rsidP="00AC7172">
      <w:pPr>
        <w:pStyle w:val="basic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670091">
        <w:rPr>
          <w:sz w:val="28"/>
          <w:szCs w:val="28"/>
        </w:rPr>
        <w:t>4. По согласованию с врачом давайте ребенку</w:t>
      </w:r>
      <w:r w:rsidRPr="00670091">
        <w:rPr>
          <w:rStyle w:val="apple-converted-space"/>
          <w:sz w:val="28"/>
          <w:szCs w:val="28"/>
        </w:rPr>
        <w:t> </w:t>
      </w:r>
      <w:r w:rsidRPr="00670091">
        <w:rPr>
          <w:sz w:val="28"/>
          <w:szCs w:val="28"/>
          <w:u w:val="single"/>
        </w:rPr>
        <w:t>витамины и препараты для укрепления зрения</w:t>
      </w:r>
      <w:r w:rsidRPr="00670091">
        <w:rPr>
          <w:sz w:val="28"/>
          <w:szCs w:val="28"/>
        </w:rPr>
        <w:t>: витамины</w:t>
      </w:r>
      <w:proofErr w:type="gramStart"/>
      <w:r w:rsidRPr="00670091">
        <w:rPr>
          <w:sz w:val="28"/>
          <w:szCs w:val="28"/>
        </w:rPr>
        <w:t xml:space="preserve"> А</w:t>
      </w:r>
      <w:proofErr w:type="gramEnd"/>
      <w:r w:rsidRPr="00670091">
        <w:rPr>
          <w:sz w:val="28"/>
          <w:szCs w:val="28"/>
        </w:rPr>
        <w:t>, С, витамины группы В, препарат с экстрактом черники или клюквы. Кроме того, для профилактики нарушений зрения у детей полезно употреблять овощи и фрукты оранжевого цвета, листовую зелень, пить витаминные чаи (из плодов шиповника, рябины, черной смородины, калины, облепихи).</w:t>
      </w:r>
    </w:p>
    <w:p w:rsidR="00AC7172" w:rsidRPr="00670091" w:rsidRDefault="00AC7172" w:rsidP="00AC7172">
      <w:pPr>
        <w:pStyle w:val="basic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670091">
        <w:rPr>
          <w:sz w:val="28"/>
          <w:szCs w:val="28"/>
        </w:rPr>
        <w:t>5.</w:t>
      </w:r>
      <w:r w:rsidRPr="00670091">
        <w:rPr>
          <w:rStyle w:val="apple-converted-space"/>
          <w:sz w:val="28"/>
          <w:szCs w:val="28"/>
        </w:rPr>
        <w:t> </w:t>
      </w:r>
      <w:r w:rsidRPr="00670091">
        <w:rPr>
          <w:sz w:val="28"/>
          <w:szCs w:val="28"/>
          <w:u w:val="single"/>
        </w:rPr>
        <w:t>Ограничивайте для детей время просмотра телевизора и работы за компьютером.</w:t>
      </w:r>
      <w:r w:rsidRPr="00670091">
        <w:rPr>
          <w:rStyle w:val="apple-converted-space"/>
          <w:sz w:val="28"/>
          <w:szCs w:val="28"/>
        </w:rPr>
        <w:t> </w:t>
      </w:r>
      <w:r w:rsidRPr="00670091">
        <w:rPr>
          <w:sz w:val="28"/>
          <w:szCs w:val="28"/>
        </w:rPr>
        <w:t xml:space="preserve">Детям до 2 лет телевизор смотреть противопоказано вообще, а младшим школьникам разрешается проводить перед телевизором не больше 2 часов в день – да и то, на безопасном расстоянии около 2-3 метров. Что касается компьютера, то младшим школьникам можно сидеть перед монитором час в день, а детям 10-13 лет – до 2 часов. И, конечно, необходимо делать перерывы – так же, как </w:t>
      </w:r>
      <w:proofErr w:type="gramStart"/>
      <w:r w:rsidRPr="00670091">
        <w:rPr>
          <w:sz w:val="28"/>
          <w:szCs w:val="28"/>
        </w:rPr>
        <w:t>первом</w:t>
      </w:r>
      <w:proofErr w:type="gramEnd"/>
      <w:r w:rsidRPr="00670091">
        <w:rPr>
          <w:sz w:val="28"/>
          <w:szCs w:val="28"/>
        </w:rPr>
        <w:t xml:space="preserve"> пункте.</w:t>
      </w:r>
    </w:p>
    <w:p w:rsidR="00AC7172" w:rsidRPr="00670091" w:rsidRDefault="00AC7172" w:rsidP="00AC7172">
      <w:pPr>
        <w:pStyle w:val="basic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670091">
        <w:rPr>
          <w:sz w:val="28"/>
          <w:szCs w:val="28"/>
        </w:rPr>
        <w:t>6. Обеспечивайте ребенку</w:t>
      </w:r>
      <w:r w:rsidRPr="00670091">
        <w:rPr>
          <w:rStyle w:val="apple-converted-space"/>
          <w:sz w:val="28"/>
          <w:szCs w:val="28"/>
        </w:rPr>
        <w:t> </w:t>
      </w:r>
      <w:r w:rsidRPr="00670091">
        <w:rPr>
          <w:sz w:val="28"/>
          <w:szCs w:val="28"/>
          <w:u w:val="single"/>
        </w:rPr>
        <w:t>полноценное питание</w:t>
      </w:r>
      <w:r w:rsidRPr="00670091">
        <w:rPr>
          <w:rStyle w:val="apple-converted-space"/>
          <w:sz w:val="28"/>
          <w:szCs w:val="28"/>
        </w:rPr>
        <w:t> </w:t>
      </w:r>
      <w:r w:rsidRPr="00670091">
        <w:rPr>
          <w:sz w:val="28"/>
          <w:szCs w:val="28"/>
        </w:rPr>
        <w:t>– ведь</w:t>
      </w:r>
      <w:r w:rsidRPr="00670091">
        <w:rPr>
          <w:rStyle w:val="apple-converted-space"/>
          <w:sz w:val="28"/>
          <w:szCs w:val="28"/>
        </w:rPr>
        <w:t> </w:t>
      </w:r>
      <w:r w:rsidRPr="00670091">
        <w:rPr>
          <w:rStyle w:val="a5"/>
          <w:b w:val="0"/>
          <w:sz w:val="28"/>
          <w:szCs w:val="28"/>
        </w:rPr>
        <w:t>зрение</w:t>
      </w:r>
      <w:r w:rsidRPr="00670091">
        <w:rPr>
          <w:rStyle w:val="apple-converted-space"/>
          <w:sz w:val="28"/>
          <w:szCs w:val="28"/>
        </w:rPr>
        <w:t> </w:t>
      </w:r>
      <w:r w:rsidRPr="00670091">
        <w:rPr>
          <w:sz w:val="28"/>
          <w:szCs w:val="28"/>
        </w:rPr>
        <w:t>зависит от работы соответствующих отделов мозга, а мозг не может нормально функционировать без нормального питания. Для профилактики нарушений зрения у детей необходимо употреблять мясо, рыбу, яйца, сливочное масло, орехи и пить много воды.</w:t>
      </w:r>
    </w:p>
    <w:p w:rsidR="00AC7172" w:rsidRPr="00670091" w:rsidRDefault="00AC7172" w:rsidP="00AC7172">
      <w:pPr>
        <w:pStyle w:val="basic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670091">
        <w:rPr>
          <w:sz w:val="28"/>
          <w:szCs w:val="28"/>
        </w:rPr>
        <w:lastRenderedPageBreak/>
        <w:t>7. Следите за тем, чтобы</w:t>
      </w:r>
      <w:r w:rsidRPr="00670091">
        <w:rPr>
          <w:rStyle w:val="apple-converted-space"/>
          <w:sz w:val="28"/>
          <w:szCs w:val="28"/>
        </w:rPr>
        <w:t> </w:t>
      </w:r>
      <w:r w:rsidRPr="00670091">
        <w:rPr>
          <w:sz w:val="28"/>
          <w:szCs w:val="28"/>
          <w:u w:val="single"/>
        </w:rPr>
        <w:t>ребенок не тер глаза грязными руками и всегда надевал солнцезащитные очки</w:t>
      </w:r>
      <w:r w:rsidRPr="00670091">
        <w:rPr>
          <w:sz w:val="28"/>
          <w:szCs w:val="28"/>
        </w:rPr>
        <w:t>, выходя летом на улицу. Так Вы защитите малыша от инфекций, воспалений и повреждений глаз из-за неблагоприятных воздействий окружающей среды.</w:t>
      </w:r>
    </w:p>
    <w:p w:rsidR="00AC7172" w:rsidRPr="00670091" w:rsidRDefault="00AC7172" w:rsidP="00AC7172">
      <w:pPr>
        <w:pStyle w:val="basic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670091">
        <w:rPr>
          <w:sz w:val="28"/>
          <w:szCs w:val="28"/>
        </w:rPr>
        <w:t>8. Лучшая</w:t>
      </w:r>
      <w:r w:rsidRPr="00670091">
        <w:rPr>
          <w:rStyle w:val="apple-converted-space"/>
          <w:sz w:val="28"/>
          <w:szCs w:val="28"/>
        </w:rPr>
        <w:t> </w:t>
      </w:r>
      <w:r w:rsidRPr="00670091">
        <w:rPr>
          <w:rStyle w:val="a5"/>
          <w:b w:val="0"/>
          <w:sz w:val="28"/>
          <w:szCs w:val="28"/>
        </w:rPr>
        <w:t>профилактика нарушений зрения у детей</w:t>
      </w:r>
      <w:r w:rsidRPr="00670091">
        <w:rPr>
          <w:rStyle w:val="apple-converted-space"/>
          <w:sz w:val="28"/>
          <w:szCs w:val="28"/>
        </w:rPr>
        <w:t> </w:t>
      </w:r>
      <w:r w:rsidRPr="00670091">
        <w:rPr>
          <w:sz w:val="28"/>
          <w:szCs w:val="28"/>
        </w:rPr>
        <w:t>– это</w:t>
      </w:r>
      <w:r w:rsidRPr="00670091">
        <w:rPr>
          <w:rStyle w:val="apple-converted-space"/>
          <w:sz w:val="28"/>
          <w:szCs w:val="28"/>
        </w:rPr>
        <w:t> </w:t>
      </w:r>
      <w:r w:rsidRPr="00670091">
        <w:rPr>
          <w:sz w:val="28"/>
          <w:szCs w:val="28"/>
          <w:u w:val="single"/>
        </w:rPr>
        <w:t>специальная гимнастика для глаз</w:t>
      </w:r>
      <w:r w:rsidRPr="00670091">
        <w:rPr>
          <w:sz w:val="28"/>
          <w:szCs w:val="28"/>
        </w:rPr>
        <w:t>. Предлагаем Вам несколько простых упражнений.</w:t>
      </w:r>
    </w:p>
    <w:p w:rsidR="00AC7172" w:rsidRDefault="00AC7172" w:rsidP="00AC7172">
      <w:pPr>
        <w:pStyle w:val="basic"/>
        <w:shd w:val="clear" w:color="auto" w:fill="FFFFFF"/>
        <w:spacing w:before="90" w:beforeAutospacing="0" w:after="90" w:afterAutospacing="0"/>
        <w:jc w:val="both"/>
        <w:rPr>
          <w:sz w:val="28"/>
          <w:szCs w:val="28"/>
          <w:u w:val="single"/>
        </w:rPr>
      </w:pPr>
    </w:p>
    <w:p w:rsidR="00AC7172" w:rsidRPr="00670091" w:rsidRDefault="00AC7172" w:rsidP="00AC7172">
      <w:pPr>
        <w:pStyle w:val="basic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670091">
        <w:rPr>
          <w:sz w:val="28"/>
          <w:szCs w:val="28"/>
          <w:u w:val="single"/>
        </w:rPr>
        <w:t>Упражнение № 1</w:t>
      </w:r>
    </w:p>
    <w:p w:rsidR="00AC7172" w:rsidRPr="00670091" w:rsidRDefault="00AC7172" w:rsidP="00AC7172">
      <w:pPr>
        <w:pStyle w:val="basic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670091">
        <w:rPr>
          <w:sz w:val="28"/>
          <w:szCs w:val="28"/>
        </w:rPr>
        <w:t>Предложите малышу «пострелять глазками», двигая их по горизонтали. Сначала нужно посмотреть влево, досчитать до 5, а затем перевести взгляд вправо и тоже посчитать до 5, а затем посмотреть вперед и закрыть глаза. Повторить 3-4 раза.</w:t>
      </w:r>
    </w:p>
    <w:p w:rsidR="00AC7172" w:rsidRPr="00670091" w:rsidRDefault="00AC7172" w:rsidP="00AC7172">
      <w:pPr>
        <w:pStyle w:val="basic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670091">
        <w:rPr>
          <w:sz w:val="28"/>
          <w:szCs w:val="28"/>
          <w:u w:val="single"/>
        </w:rPr>
        <w:t>Упражнение № 2</w:t>
      </w:r>
    </w:p>
    <w:p w:rsidR="00AC7172" w:rsidRPr="00670091" w:rsidRDefault="00AC7172" w:rsidP="00AC7172">
      <w:pPr>
        <w:pStyle w:val="basic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670091">
        <w:rPr>
          <w:sz w:val="28"/>
          <w:szCs w:val="28"/>
        </w:rPr>
        <w:t>А теперь пусть ребенок подвигает глазками вертикально: вверх-вниз – также досчитывая до пяти. Заканчивается упражнение так же – посмотреть вперед и закрыть глазки. Повторить 3-4 раза.</w:t>
      </w:r>
    </w:p>
    <w:p w:rsidR="00AC7172" w:rsidRPr="00670091" w:rsidRDefault="00AC7172" w:rsidP="00AC7172">
      <w:pPr>
        <w:pStyle w:val="basic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670091">
        <w:rPr>
          <w:sz w:val="28"/>
          <w:szCs w:val="28"/>
          <w:u w:val="single"/>
        </w:rPr>
        <w:t>Упражнение № 3</w:t>
      </w:r>
    </w:p>
    <w:p w:rsidR="00AC7172" w:rsidRPr="00670091" w:rsidRDefault="00AC7172" w:rsidP="00AC7172">
      <w:pPr>
        <w:pStyle w:val="basic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670091">
        <w:rPr>
          <w:sz w:val="28"/>
          <w:szCs w:val="28"/>
        </w:rPr>
        <w:t>Предложите малышу попробовать «скосить глаза», как зайчик. Пусть он посмотрит обоими глазами на кончик носа и, досчитав до 20, закроет глазки, чтобы отдохнуть. Повторить 3-4 раза.</w:t>
      </w:r>
    </w:p>
    <w:p w:rsidR="00AC7172" w:rsidRPr="00670091" w:rsidRDefault="00AC7172" w:rsidP="00AC7172">
      <w:pPr>
        <w:pStyle w:val="basic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670091">
        <w:rPr>
          <w:sz w:val="28"/>
          <w:szCs w:val="28"/>
          <w:u w:val="single"/>
        </w:rPr>
        <w:t>Упражнение № 4</w:t>
      </w:r>
    </w:p>
    <w:p w:rsidR="00AC7172" w:rsidRPr="00670091" w:rsidRDefault="00AC7172" w:rsidP="00AC7172">
      <w:pPr>
        <w:pStyle w:val="basic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670091">
        <w:rPr>
          <w:sz w:val="28"/>
          <w:szCs w:val="28"/>
        </w:rPr>
        <w:t>Есть еще одно хорошее упражнение для профилактики нарушений зрения у детей. Сильно-сильно зажмурьтесь вместе с ребенком, а потом резко широко откройте глаза. Повторите 3-4 раза.</w:t>
      </w:r>
    </w:p>
    <w:p w:rsidR="00AC7172" w:rsidRPr="00670091" w:rsidRDefault="00AC7172" w:rsidP="00AC7172">
      <w:pPr>
        <w:pStyle w:val="basic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670091">
        <w:rPr>
          <w:sz w:val="28"/>
          <w:szCs w:val="28"/>
          <w:u w:val="single"/>
        </w:rPr>
        <w:t>Упражнение № 5</w:t>
      </w:r>
    </w:p>
    <w:p w:rsidR="00AC7172" w:rsidRPr="00C02DC1" w:rsidRDefault="00AC7172" w:rsidP="00AC71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2DC1">
        <w:rPr>
          <w:rFonts w:ascii="Times New Roman" w:eastAsia="Calibri" w:hAnsi="Times New Roman" w:cs="Times New Roman"/>
          <w:sz w:val="28"/>
          <w:szCs w:val="28"/>
        </w:rPr>
        <w:t>Закрыть веки, в течение 30 секунд массировать их кончиками указательных пальцев.</w:t>
      </w:r>
    </w:p>
    <w:p w:rsidR="00AC7172" w:rsidRDefault="00AC7172" w:rsidP="00AC7172">
      <w:pPr>
        <w:spacing w:after="0" w:line="240" w:lineRule="auto"/>
        <w:jc w:val="both"/>
        <w:rPr>
          <w:rFonts w:ascii="Calibri" w:eastAsia="Calibri" w:hAnsi="Calibri" w:cs="Calibri"/>
          <w:b/>
          <w:sz w:val="36"/>
        </w:rPr>
      </w:pPr>
    </w:p>
    <w:p w:rsidR="00AC7172" w:rsidRPr="00670091" w:rsidRDefault="00AC7172" w:rsidP="00AC7172">
      <w:pPr>
        <w:pStyle w:val="basic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670091">
        <w:rPr>
          <w:rStyle w:val="a5"/>
          <w:b w:val="0"/>
          <w:sz w:val="28"/>
          <w:szCs w:val="28"/>
        </w:rPr>
        <w:t>Профилактика нарушений зрения – одна из важнейших задач для родителей в современном мире. И чем раньше Вы начнете эту профилактику – тем больше вероятности, что зрение Вашего чада будет острым как можно дольше!</w:t>
      </w:r>
    </w:p>
    <w:p w:rsidR="00AC7172" w:rsidRPr="00670091" w:rsidRDefault="00AC7172" w:rsidP="00AC7172">
      <w:pPr>
        <w:shd w:val="clear" w:color="auto" w:fill="FFFFFF"/>
        <w:spacing w:after="0" w:line="270" w:lineRule="atLeast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AC7172" w:rsidRPr="00455DC0" w:rsidRDefault="00AC7172" w:rsidP="00AC7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D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Эти мероприятия позволят предупредить такие заболевания, как близорукость, дальнозоркость, косоглазие и </w:t>
      </w:r>
      <w:proofErr w:type="spellStart"/>
      <w:r w:rsidRPr="00455D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амблиопию</w:t>
      </w:r>
      <w:proofErr w:type="spellEnd"/>
      <w:r w:rsidRPr="00455D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— слабость зрения.</w:t>
      </w:r>
    </w:p>
    <w:p w:rsidR="00AC7172" w:rsidRPr="00455DC0" w:rsidRDefault="00AC7172" w:rsidP="00AC7172">
      <w:pPr>
        <w:shd w:val="clear" w:color="auto" w:fill="FFFFFF"/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D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C7172" w:rsidRDefault="00AC7172" w:rsidP="00AC7172">
      <w:pPr>
        <w:shd w:val="clear" w:color="auto" w:fill="FFFFFF"/>
        <w:spacing w:after="0" w:line="270" w:lineRule="atLeast"/>
        <w:jc w:val="center"/>
        <w:textAlignment w:val="baseline"/>
        <w:outlineLvl w:val="1"/>
      </w:pPr>
    </w:p>
    <w:p w:rsidR="00AC7172" w:rsidRDefault="00AC7172" w:rsidP="00AC7172">
      <w:pPr>
        <w:shd w:val="clear" w:color="auto" w:fill="FFFFFF"/>
        <w:spacing w:after="0" w:line="270" w:lineRule="atLeast"/>
        <w:jc w:val="center"/>
        <w:textAlignment w:val="baseline"/>
        <w:outlineLvl w:val="1"/>
      </w:pPr>
    </w:p>
    <w:p w:rsidR="00AC7172" w:rsidRDefault="00AC7172" w:rsidP="00AC7172">
      <w:pPr>
        <w:shd w:val="clear" w:color="auto" w:fill="FFFFFF"/>
        <w:spacing w:after="0" w:line="270" w:lineRule="atLeast"/>
        <w:jc w:val="center"/>
        <w:textAlignment w:val="baseline"/>
        <w:outlineLvl w:val="1"/>
      </w:pPr>
    </w:p>
    <w:p w:rsidR="00AC7172" w:rsidRDefault="00AC7172" w:rsidP="00AC7172">
      <w:pPr>
        <w:shd w:val="clear" w:color="auto" w:fill="FFFFFF"/>
        <w:spacing w:after="0" w:line="270" w:lineRule="atLeast"/>
        <w:jc w:val="center"/>
        <w:textAlignment w:val="baseline"/>
        <w:outlineLvl w:val="1"/>
      </w:pPr>
    </w:p>
    <w:p w:rsidR="00AC7172" w:rsidRDefault="00AC7172" w:rsidP="00AC7172">
      <w:pPr>
        <w:shd w:val="clear" w:color="auto" w:fill="FFFFFF"/>
        <w:spacing w:after="0" w:line="270" w:lineRule="atLeast"/>
        <w:jc w:val="center"/>
        <w:textAlignment w:val="baseline"/>
        <w:outlineLvl w:val="1"/>
      </w:pPr>
    </w:p>
    <w:p w:rsidR="00925487" w:rsidRPr="00AC7172" w:rsidRDefault="00925487">
      <w:pPr>
        <w:rPr>
          <w:rFonts w:ascii="Times New Roman" w:hAnsi="Times New Roman" w:cs="Times New Roman"/>
          <w:sz w:val="28"/>
          <w:szCs w:val="28"/>
        </w:rPr>
      </w:pPr>
    </w:p>
    <w:sectPr w:rsidR="00925487" w:rsidRPr="00AC7172" w:rsidSect="00AC717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E2083"/>
    <w:multiLevelType w:val="multilevel"/>
    <w:tmpl w:val="12A2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72"/>
    <w:rsid w:val="00925487"/>
    <w:rsid w:val="00AC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7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AC7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71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C71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7172"/>
  </w:style>
  <w:style w:type="paragraph" w:styleId="a4">
    <w:name w:val="Normal (Web)"/>
    <w:basedOn w:val="a"/>
    <w:uiPriority w:val="99"/>
    <w:semiHidden/>
    <w:unhideWhenUsed/>
    <w:rsid w:val="00AC7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AC7172"/>
    <w:rPr>
      <w:b/>
      <w:bCs/>
    </w:rPr>
  </w:style>
  <w:style w:type="paragraph" w:customStyle="1" w:styleId="basic">
    <w:name w:val="basic"/>
    <w:basedOn w:val="a"/>
    <w:rsid w:val="00AC7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parentschildren/parents/36/" TargetMode="External"/><Relationship Id="rId13" Type="http://schemas.openxmlformats.org/officeDocument/2006/relationships/hyperlink" Target="http://medportal.ru/clinics/services/348/" TargetMode="External"/><Relationship Id="rId18" Type="http://schemas.openxmlformats.org/officeDocument/2006/relationships/hyperlink" Target="http://medportal.ru/enc/neurology/speech/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dportal.ru/enc/ophthalmology/eyescomp/3/" TargetMode="External"/><Relationship Id="rId7" Type="http://schemas.openxmlformats.org/officeDocument/2006/relationships/hyperlink" Target="http://medportal.ru/enc/ophthalmology/reading/1/" TargetMode="External"/><Relationship Id="rId12" Type="http://schemas.openxmlformats.org/officeDocument/2006/relationships/hyperlink" Target="http://medportal.ru/enc/ophthalmology/kosoglazie/" TargetMode="External"/><Relationship Id="rId17" Type="http://schemas.openxmlformats.org/officeDocument/2006/relationships/hyperlink" Target="http://medportal.ru/terms/11273/" TargetMode="External"/><Relationship Id="rId2" Type="http://schemas.openxmlformats.org/officeDocument/2006/relationships/styles" Target="styles.xml"/><Relationship Id="rId16" Type="http://schemas.openxmlformats.org/officeDocument/2006/relationships/hyperlink" Target="http://medportal.ru/enc/ophthalmology/cataract/3/" TargetMode="External"/><Relationship Id="rId20" Type="http://schemas.openxmlformats.org/officeDocument/2006/relationships/hyperlink" Target="http://medportal.ru/terms/1123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dportal.ru/enc/parentschildren/1-3/" TargetMode="External"/><Relationship Id="rId11" Type="http://schemas.openxmlformats.org/officeDocument/2006/relationships/hyperlink" Target="http://medportal.ru/enc/pediatrics/eays/4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medportal.ru/enc/procreation/shopping/1/" TargetMode="External"/><Relationship Id="rId15" Type="http://schemas.openxmlformats.org/officeDocument/2006/relationships/hyperlink" Target="http://medportal.ru/enc/ophthalmology/glaucoma/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edportal.ru/enc/pediatrics/eays/5/" TargetMode="External"/><Relationship Id="rId19" Type="http://schemas.openxmlformats.org/officeDocument/2006/relationships/hyperlink" Target="http://medportal.ru/enc/psychology/personalitypsychology/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portal.ru/enc/ophthalmology/myopia/1/" TargetMode="External"/><Relationship Id="rId14" Type="http://schemas.openxmlformats.org/officeDocument/2006/relationships/hyperlink" Target="http://medportal.ru/clinics/services/1704/" TargetMode="External"/><Relationship Id="rId22" Type="http://schemas.openxmlformats.org/officeDocument/2006/relationships/hyperlink" Target="http://medportal.ru/enc/orthopedy/reading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1510</Words>
  <Characters>8608</Characters>
  <Application>Microsoft Office Word</Application>
  <DocSecurity>0</DocSecurity>
  <Lines>71</Lines>
  <Paragraphs>20</Paragraphs>
  <ScaleCrop>false</ScaleCrop>
  <Company/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Масловская</dc:creator>
  <cp:keywords/>
  <dc:description/>
  <cp:lastModifiedBy>Масловская</cp:lastModifiedBy>
  <cp:revision>2</cp:revision>
  <dcterms:created xsi:type="dcterms:W3CDTF">2016-10-18T11:49:00Z</dcterms:created>
  <dcterms:modified xsi:type="dcterms:W3CDTF">2016-10-18T11:51:00Z</dcterms:modified>
</cp:coreProperties>
</file>